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/>
    <w:p/>
    <w:p/>
    <w:tbl>
      <w:tblPr>
        <w:tblStyle w:val="6"/>
        <w:tblpPr w:leftFromText="180" w:rightFromText="180" w:vertAnchor="page" w:horzAnchor="page" w:tblpX="2040" w:tblpY="2221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985"/>
        <w:gridCol w:w="387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名称</w:t>
            </w:r>
          </w:p>
        </w:tc>
        <w:tc>
          <w:tcPr>
            <w:tcW w:w="3871" w:type="dxa"/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  <w:lang w:eastAsia="zh-CN"/>
              </w:rPr>
              <w:t>基本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要求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桌面云终端</w:t>
            </w:r>
          </w:p>
        </w:tc>
        <w:tc>
          <w:tcPr>
            <w:tcW w:w="3871" w:type="dxa"/>
            <w:vAlign w:val="center"/>
          </w:tcPr>
          <w:p>
            <w:pPr>
              <w:jc w:val="left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提供每台4核6G内存，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  <w:lang w:val="en-US" w:eastAsia="zh-CN"/>
              </w:rPr>
              <w:t>6个USB接口，HDMI接口1个，UJA接口1个，网络接口1个，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音频输入/输出口1对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提供终端支架；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桌面云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  <w:lang w:eastAsia="zh-CN"/>
              </w:rPr>
              <w:t>服务器</w:t>
            </w:r>
          </w:p>
        </w:tc>
        <w:tc>
          <w:tcPr>
            <w:tcW w:w="3871" w:type="dxa"/>
            <w:vAlign w:val="center"/>
          </w:tcPr>
          <w:p>
            <w:pPr>
              <w:jc w:val="left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硬件参数：</w:t>
            </w: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 xml:space="preserve">配置2颗 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CPU主频≥2.9Ghz,核数不低于16核，内存不低于256G，缓存盘不低于2块960GB SSD，数据盘不低于4块6T SATA盘，冗余电源，不少于6个千兆电口，2个万兆光口，提供三年硬件质保服务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桌面云</w:t>
            </w: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软件</w:t>
            </w:r>
          </w:p>
        </w:tc>
        <w:tc>
          <w:tcPr>
            <w:tcW w:w="3871" w:type="dxa"/>
            <w:vAlign w:val="center"/>
          </w:tcPr>
          <w:p>
            <w:pPr>
              <w:jc w:val="left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桌面云接入软件及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  <w:lang w:val="en-US" w:eastAsia="zh-CN"/>
              </w:rPr>
              <w:t>60个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授权， 要求永久使用；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-简" w:hAnsi="宋体-简" w:eastAsia="宋体-简" w:cs="宋体-简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-简" w:hAnsi="宋体-简" w:eastAsia="宋体-简" w:cs="宋体-简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显示器</w:t>
            </w:r>
          </w:p>
        </w:tc>
        <w:tc>
          <w:tcPr>
            <w:tcW w:w="3871" w:type="dxa"/>
            <w:vAlign w:val="center"/>
          </w:tcPr>
          <w:p>
            <w:pPr>
              <w:jc w:val="left"/>
              <w:rPr>
                <w:rFonts w:hint="default" w:ascii="宋体-简" w:hAnsi="宋体-简" w:eastAsia="宋体-简" w:cs="宋体-简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2</w:t>
            </w:r>
            <w:r>
              <w:rPr>
                <w:rFonts w:hint="eastAsia" w:ascii="宋体-简" w:hAnsi="宋体-简" w:eastAsia="宋体-简" w:cs="宋体-简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寸显示器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ascii="宋体-简" w:hAnsi="宋体-简" w:eastAsia="宋体-简" w:cs="宋体-简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60台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-简" w:hAnsi="宋体-简" w:eastAsia="宋体-简" w:cs="宋体-简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-简" w:hAnsi="宋体-简" w:eastAsia="宋体-简" w:cs="宋体-简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鼠标键盘</w:t>
            </w:r>
          </w:p>
        </w:tc>
        <w:tc>
          <w:tcPr>
            <w:tcW w:w="3871" w:type="dxa"/>
            <w:vAlign w:val="center"/>
          </w:tcPr>
          <w:p>
            <w:pPr>
              <w:jc w:val="left"/>
              <w:rPr>
                <w:rFonts w:hint="eastAsia" w:ascii="宋体-简" w:hAnsi="宋体-简" w:eastAsia="宋体-简" w:cs="宋体-简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配套鼠标显示器键盘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-简" w:hAnsi="宋体-简" w:eastAsia="宋体-简" w:cs="宋体-简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sz w:val="28"/>
                <w:szCs w:val="28"/>
              </w:rPr>
              <w:t>60套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-简" w:hAnsi="宋体-简" w:eastAsia="宋体-简" w:cs="宋体-简"/>
                <w:sz w:val="28"/>
                <w:szCs w:val="28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>
            <w:pPr>
              <w:tabs>
                <w:tab w:val="left" w:pos="1516"/>
              </w:tabs>
              <w:jc w:val="left"/>
              <w:rPr>
                <w:rFonts w:hint="eastAsia" w:ascii="宋体-简" w:hAnsi="宋体-简" w:eastAsia="宋体-简" w:cs="宋体-简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提供主流的WINDOWS、LINUX等操作系统，具备正版授权。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09F8"/>
    <w:rsid w:val="01BB0910"/>
    <w:rsid w:val="0B3C447D"/>
    <w:rsid w:val="0FBE5AF7"/>
    <w:rsid w:val="1053289C"/>
    <w:rsid w:val="33895888"/>
    <w:rsid w:val="366F32DF"/>
    <w:rsid w:val="443414C9"/>
    <w:rsid w:val="622409F8"/>
    <w:rsid w:val="67170A32"/>
    <w:rsid w:val="74532DFC"/>
    <w:rsid w:val="74DE1C87"/>
    <w:rsid w:val="776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2021-08-13T00:28:00Z</dcterms:created>
  <dc:creator>Ling</dc:creator>
  <cp:lastModifiedBy>卡戎</cp:lastModifiedBy>
  <cp:lastPrinted>2021-08-13T00:43:00Z</cp:lastPrinted>
  <dcterms:modified xsi:type="dcterms:W3CDTF">2021-08-16T02:52:23Z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